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042A" w14:textId="5234CF5A" w:rsidR="004E6148" w:rsidRPr="0078325B" w:rsidRDefault="00185EBC">
      <w:pPr>
        <w:rPr>
          <w:b/>
          <w:bCs/>
        </w:rPr>
      </w:pPr>
      <w:r w:rsidRPr="00185EBC">
        <w:rPr>
          <w:b/>
          <w:bCs/>
        </w:rPr>
        <w:t>Introduction de Natacha Zuinen - session d'information concernant la consultation des parties prenantes pour l'élaboration du deuxième Plan d'Action National « Entreprises et Droits humains »</w:t>
      </w:r>
    </w:p>
    <w:p w14:paraId="6119615F" w14:textId="50E5B63A" w:rsidR="004E6148" w:rsidRDefault="004E6148" w:rsidP="0078325B">
      <w:pPr>
        <w:jc w:val="both"/>
      </w:pPr>
      <w:r>
        <w:t xml:space="preserve">Au nom du Service public de Wallonie, je </w:t>
      </w:r>
      <w:r w:rsidR="00D26D76">
        <w:t xml:space="preserve">tiens ce matin à </w:t>
      </w:r>
      <w:r>
        <w:t>vous faire part de notre engagement</w:t>
      </w:r>
      <w:r w:rsidR="00BD436C">
        <w:t xml:space="preserve"> dans ce processus d’élaboration du 2</w:t>
      </w:r>
      <w:r w:rsidR="00BD436C" w:rsidRPr="00A46D73">
        <w:rPr>
          <w:vertAlign w:val="superscript"/>
        </w:rPr>
        <w:t>ème</w:t>
      </w:r>
      <w:r w:rsidR="00BD436C">
        <w:t xml:space="preserve"> Plan d’actions national « Entreprises et Droits humains », et plus globalement</w:t>
      </w:r>
      <w:r>
        <w:t xml:space="preserve"> </w:t>
      </w:r>
      <w:r w:rsidR="00D26D76">
        <w:t xml:space="preserve">à </w:t>
      </w:r>
      <w:r>
        <w:t>promouvoir la responsabilité sociétale de toutes les organisations.</w:t>
      </w:r>
      <w:r w:rsidR="00D26D76" w:rsidRPr="00D26D76">
        <w:t xml:space="preserve"> </w:t>
      </w:r>
      <w:r w:rsidR="00D26D76">
        <w:t xml:space="preserve">Nous sommes </w:t>
      </w:r>
      <w:r w:rsidR="00BD436C">
        <w:t xml:space="preserve">en effet </w:t>
      </w:r>
      <w:r w:rsidR="00D26D76">
        <w:t>face à un défi collectif immense auquel chaque organisation, chaque entreprise doit contribuer activement, en travaillant sur sa propre responsabilité</w:t>
      </w:r>
    </w:p>
    <w:p w14:paraId="30F16504" w14:textId="320A5182" w:rsidR="004E6148" w:rsidRDefault="004E6148" w:rsidP="0078325B">
      <w:pPr>
        <w:jc w:val="both"/>
      </w:pPr>
      <w:r>
        <w:t>Les Nations Unies nous offrent</w:t>
      </w:r>
      <w:r w:rsidR="00D26D76">
        <w:t xml:space="preserve"> à cette fin</w:t>
      </w:r>
      <w:r>
        <w:t xml:space="preserve"> un cadre </w:t>
      </w:r>
      <w:r w:rsidR="0078325B">
        <w:t>commun</w:t>
      </w:r>
      <w:r>
        <w:t xml:space="preserve"> avec le Programme </w:t>
      </w:r>
      <w:r w:rsidR="00A01053">
        <w:t>de</w:t>
      </w:r>
      <w:r>
        <w:t xml:space="preserve"> développement durable </w:t>
      </w:r>
      <w:r w:rsidR="00F82EA1">
        <w:t xml:space="preserve">et </w:t>
      </w:r>
      <w:r>
        <w:t xml:space="preserve">ses 17 Objectifs à atteindre d’ici 2030. </w:t>
      </w:r>
    </w:p>
    <w:p w14:paraId="4F268840" w14:textId="27F73381" w:rsidR="004E6148" w:rsidRDefault="00185EBC" w:rsidP="0078325B">
      <w:pPr>
        <w:jc w:val="both"/>
      </w:pPr>
      <w:r>
        <w:t xml:space="preserve">Par ailleurs, </w:t>
      </w:r>
      <w:r w:rsidR="006236AC">
        <w:t xml:space="preserve">et plus spécifiquement, </w:t>
      </w:r>
      <w:r>
        <w:t xml:space="preserve">les Nations Unies ont défini </w:t>
      </w:r>
      <w:r w:rsidR="006236AC">
        <w:t xml:space="preserve">dès 2011 </w:t>
      </w:r>
      <w:r>
        <w:t>des principes directeurs spécifiques aux droits humains. Ceux-ci s’appliquent à tous les Etats et à toutes les entreprises, indépendamment de leur taille, secteur ou structure.</w:t>
      </w:r>
    </w:p>
    <w:p w14:paraId="65F68D2A" w14:textId="2C607D39" w:rsidR="00310A53" w:rsidRDefault="00A945AF" w:rsidP="0078325B">
      <w:pPr>
        <w:jc w:val="both"/>
      </w:pPr>
      <w:r>
        <w:t>Le 17</w:t>
      </w:r>
      <w:r w:rsidR="00C11E21">
        <w:rPr>
          <w:vertAlign w:val="superscript"/>
        </w:rPr>
        <w:t xml:space="preserve">ème </w:t>
      </w:r>
      <w:r w:rsidR="00C11E21">
        <w:t>principe directeur insiste sur le devoir de vigilance en matière de droits de l’homme</w:t>
      </w:r>
      <w:r w:rsidR="00D03932">
        <w:t>. Il s’agit</w:t>
      </w:r>
      <w:r w:rsidR="00C11E21">
        <w:t xml:space="preserve"> d’un processus cont</w:t>
      </w:r>
      <w:r w:rsidR="0078325B">
        <w:t>i</w:t>
      </w:r>
      <w:r w:rsidR="00C11E21">
        <w:t>nu pour identifier et remédier aux incidences négatives d’une entreprise au travers de toute sa chaîne de valeur.</w:t>
      </w:r>
      <w:r w:rsidR="00310A53">
        <w:t xml:space="preserve"> Bref, la sphère d’influence de l’entreprise est envisagée de façon large</w:t>
      </w:r>
      <w:r w:rsidR="0078325B">
        <w:t xml:space="preserve"> et </w:t>
      </w:r>
      <w:r w:rsidR="006236AC">
        <w:t xml:space="preserve">en </w:t>
      </w:r>
      <w:r w:rsidR="0078325B">
        <w:t xml:space="preserve">prenant compte de l’ensemble de ses parties prenantes. </w:t>
      </w:r>
    </w:p>
    <w:p w14:paraId="473FB233" w14:textId="7FCC324D" w:rsidR="00D03932" w:rsidRDefault="00FC7F49" w:rsidP="0078325B">
      <w:pPr>
        <w:jc w:val="both"/>
      </w:pPr>
      <w:r>
        <w:t>C</w:t>
      </w:r>
      <w:r w:rsidR="00310A53">
        <w:t>ette responsabilité sociétale appliqu</w:t>
      </w:r>
      <w:r>
        <w:t>ée jusqu’à présent de manière volontaire</w:t>
      </w:r>
      <w:r w:rsidR="00310A53">
        <w:t xml:space="preserve"> se transforme progressivement en contraintes légales.</w:t>
      </w:r>
      <w:r w:rsidR="001B6DB9">
        <w:t xml:space="preserve"> </w:t>
      </w:r>
      <w:r w:rsidR="00D03932">
        <w:t>A titre d’exemple</w:t>
      </w:r>
      <w:r>
        <w:t>,</w:t>
      </w:r>
      <w:r w:rsidR="00D03932">
        <w:t xml:space="preserve"> citons la directive européenne de 2014 obligeant de grandes entreprises à publier des « informations non financières » ou celle en </w:t>
      </w:r>
      <w:r>
        <w:t>cours</w:t>
      </w:r>
      <w:r w:rsidR="00D03932">
        <w:t xml:space="preserve"> concernant spécifiquement le </w:t>
      </w:r>
      <w:r w:rsidR="00D03932" w:rsidRPr="00D03932">
        <w:t>devoir de vigilance obligatoire en matière de droits humains</w:t>
      </w:r>
      <w:r w:rsidR="00D03932">
        <w:t>.</w:t>
      </w:r>
    </w:p>
    <w:p w14:paraId="2E9C004E" w14:textId="77777777" w:rsidR="00D26D76" w:rsidRDefault="00D03932" w:rsidP="0078325B">
      <w:pPr>
        <w:jc w:val="both"/>
      </w:pPr>
      <w:r>
        <w:t>Bref, le sujet est brûlant et mérite une implication à tous les échelons.</w:t>
      </w:r>
      <w:r w:rsidRPr="00D03932">
        <w:t xml:space="preserve"> </w:t>
      </w:r>
    </w:p>
    <w:p w14:paraId="74E4D836" w14:textId="517F9DF3" w:rsidR="00D03932" w:rsidRDefault="00D26D76" w:rsidP="0078325B">
      <w:pPr>
        <w:jc w:val="both"/>
      </w:pPr>
      <w:r>
        <w:t>Pour ce qui est de la Wallonie, s</w:t>
      </w:r>
      <w:r w:rsidR="00D03932">
        <w:t xml:space="preserve">achez que les 6 cabinets ministériels wallons concernés </w:t>
      </w:r>
      <w:r>
        <w:t xml:space="preserve">se sont déjà réunis sur le sujet et </w:t>
      </w:r>
      <w:r w:rsidR="00D03932">
        <w:t>vont suivre de près l’élaboration du 2</w:t>
      </w:r>
      <w:r w:rsidR="00D03932" w:rsidRPr="00185EBC">
        <w:rPr>
          <w:vertAlign w:val="superscript"/>
        </w:rPr>
        <w:t>ème</w:t>
      </w:r>
      <w:r w:rsidR="00D03932">
        <w:t xml:space="preserve"> Plan d’action national Entreprises et droits humains, sur base notamment de vos contributions.</w:t>
      </w:r>
      <w:r>
        <w:t xml:space="preserve"> Le Ministre-président et la ministre en charge du développement durable sont particulièrement concernés par ce sujet.</w:t>
      </w:r>
    </w:p>
    <w:p w14:paraId="1AD308D3" w14:textId="5AAE7E51" w:rsidR="00D26D76" w:rsidRDefault="00D26D76" w:rsidP="0078325B">
      <w:pPr>
        <w:jc w:val="both"/>
      </w:pPr>
      <w:r>
        <w:t xml:space="preserve">Pour mobiliser les acteurs wallons, nous avons </w:t>
      </w:r>
      <w:r w:rsidR="006236AC">
        <w:t xml:space="preserve">donc </w:t>
      </w:r>
      <w:r>
        <w:t xml:space="preserve">convenu </w:t>
      </w:r>
      <w:r w:rsidR="006236AC">
        <w:t xml:space="preserve">avec ces ministres </w:t>
      </w:r>
      <w:r>
        <w:t xml:space="preserve">d’organiser </w:t>
      </w:r>
      <w:r w:rsidR="00FC7F49">
        <w:t>un</w:t>
      </w:r>
      <w:r w:rsidR="00D03932">
        <w:t xml:space="preserve"> webinaire le 9 février</w:t>
      </w:r>
      <w:r w:rsidR="00FC7F49">
        <w:t xml:space="preserve"> prochain</w:t>
      </w:r>
      <w:r w:rsidR="00D03932">
        <w:t xml:space="preserve">, complémentairement à cette séance de lancement. Il s’agira d’une sensibilisation supplémentaire sur les droits humains et le devoir de vigilance, de façon à </w:t>
      </w:r>
      <w:r w:rsidR="00F82EA1">
        <w:t>encourager un maximum de parties prenantes à participer à la consultation nationale.</w:t>
      </w:r>
      <w:r w:rsidR="00C11E21" w:rsidRPr="00C11E21">
        <w:t xml:space="preserve"> </w:t>
      </w:r>
    </w:p>
    <w:p w14:paraId="1F214439" w14:textId="7330C9B5" w:rsidR="00C11E21" w:rsidRDefault="00D26D76" w:rsidP="0078325B">
      <w:pPr>
        <w:jc w:val="both"/>
      </w:pPr>
      <w:r>
        <w:t>Je vous remercie pour votre attention, et remercie l’IFDD et le SPW affaires étrangère</w:t>
      </w:r>
      <w:r w:rsidR="00BD436C">
        <w:t>s</w:t>
      </w:r>
      <w:r>
        <w:t xml:space="preserve"> pour cet évènement de lancement et tout le travail effectué pour lancer cette consultation sur ce sujet important.</w:t>
      </w:r>
    </w:p>
    <w:p w14:paraId="7F4C68F5" w14:textId="5A42FAF3" w:rsidR="00185EBC" w:rsidRDefault="00185EBC"/>
    <w:sectPr w:rsidR="00185EBC" w:rsidSect="0078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99B2" w14:textId="77777777" w:rsidR="00B64A9A" w:rsidRDefault="00B64A9A" w:rsidP="0003045A">
      <w:pPr>
        <w:spacing w:after="0" w:line="240" w:lineRule="auto"/>
      </w:pPr>
      <w:r>
        <w:separator/>
      </w:r>
    </w:p>
  </w:endnote>
  <w:endnote w:type="continuationSeparator" w:id="0">
    <w:p w14:paraId="648253C4" w14:textId="77777777" w:rsidR="00B64A9A" w:rsidRDefault="00B64A9A" w:rsidP="000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ED1D" w14:textId="77777777" w:rsidR="00B64A9A" w:rsidRDefault="00B64A9A" w:rsidP="0003045A">
      <w:pPr>
        <w:spacing w:after="0" w:line="240" w:lineRule="auto"/>
      </w:pPr>
      <w:r>
        <w:separator/>
      </w:r>
    </w:p>
  </w:footnote>
  <w:footnote w:type="continuationSeparator" w:id="0">
    <w:p w14:paraId="00EFEED7" w14:textId="77777777" w:rsidR="00B64A9A" w:rsidRDefault="00B64A9A" w:rsidP="0003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48"/>
    <w:rsid w:val="0003045A"/>
    <w:rsid w:val="00185EBC"/>
    <w:rsid w:val="00192D23"/>
    <w:rsid w:val="001B6DB9"/>
    <w:rsid w:val="00310A53"/>
    <w:rsid w:val="004E6148"/>
    <w:rsid w:val="005348B9"/>
    <w:rsid w:val="006236AC"/>
    <w:rsid w:val="006405BD"/>
    <w:rsid w:val="0078325B"/>
    <w:rsid w:val="00785B6A"/>
    <w:rsid w:val="008D67E7"/>
    <w:rsid w:val="00A01053"/>
    <w:rsid w:val="00A46D73"/>
    <w:rsid w:val="00A945AF"/>
    <w:rsid w:val="00B1242C"/>
    <w:rsid w:val="00B64A9A"/>
    <w:rsid w:val="00BD436C"/>
    <w:rsid w:val="00C11E21"/>
    <w:rsid w:val="00D03932"/>
    <w:rsid w:val="00D26D76"/>
    <w:rsid w:val="00F82EA1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4DFE"/>
  <w15:chartTrackingRefBased/>
  <w15:docId w15:val="{B6CE7042-9FB1-4FF7-A587-D9CE876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6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Marie</dc:creator>
  <cp:keywords/>
  <dc:description/>
  <cp:lastModifiedBy>Idrissi Hamida</cp:lastModifiedBy>
  <cp:revision>2</cp:revision>
  <dcterms:created xsi:type="dcterms:W3CDTF">2022-01-17T08:51:00Z</dcterms:created>
  <dcterms:modified xsi:type="dcterms:W3CDTF">2022-01-17T08:51:00Z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2022-01-14T14:18:05Z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f1e170b7-000d-427e-8fb3-cf629c47dbe9</vt:lpwstr>
  </property>
  <property fmtid="{D5CDD505-2E9C-101B-9397-08002B2CF9AE}" pid="8" name="MSIP_Label_97a477d1-147d-4e34-b5e3-7b26d2f44870_ContentBits">
    <vt:lpwstr>0</vt:lpwstr>
  </property>
</Properties>
</file>